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A7" w:rsidRPr="001A58A7" w:rsidRDefault="001A58A7" w:rsidP="001A58A7">
      <w:pPr>
        <w:pStyle w:val="1"/>
        <w:shd w:val="clear" w:color="auto" w:fill="FFFFFF"/>
        <w:spacing w:before="360" w:beforeAutospacing="0" w:after="0" w:afterAutospacing="0"/>
        <w:rPr>
          <w:sz w:val="28"/>
          <w:szCs w:val="28"/>
        </w:rPr>
      </w:pPr>
      <w:r w:rsidRPr="001A58A7">
        <w:rPr>
          <w:sz w:val="28"/>
          <w:szCs w:val="28"/>
        </w:rPr>
        <w:t>Тема: Причины возникновения речевых нарушений</w:t>
      </w:r>
    </w:p>
    <w:p w:rsidR="001A58A7" w:rsidRPr="001A58A7" w:rsidRDefault="001A58A7" w:rsidP="001A58A7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1A58A7">
        <w:rPr>
          <w:sz w:val="28"/>
          <w:szCs w:val="28"/>
        </w:rPr>
        <w:t>Родители, которые узнали от специалистов о том, что у ребенка есть </w:t>
      </w:r>
      <w:hyperlink r:id="rId5" w:tooltip="Помощь детям с задержкой речевого развития" w:history="1">
        <w:r w:rsidRPr="001A58A7">
          <w:rPr>
            <w:rStyle w:val="a4"/>
            <w:color w:val="auto"/>
            <w:sz w:val="28"/>
            <w:szCs w:val="28"/>
          </w:rPr>
          <w:t>проблемы с развитием речи</w:t>
        </w:r>
      </w:hyperlink>
      <w:r w:rsidRPr="001A58A7">
        <w:rPr>
          <w:sz w:val="28"/>
          <w:szCs w:val="28"/>
        </w:rPr>
        <w:t>, часто интересуются, чем они вызваны. Этот вопрос становится для них особенно важным, если в семье ни у кого из ближайших родственников нарушений речи не было. Речевые нарушения могут возникнуть под влиянием неблагоприятных обстоятельств, или, как говорят специалисты, вредоносных факторов, воздействующих изнутри или извне и нередко сочетающихся друг с другом.</w:t>
      </w:r>
    </w:p>
    <w:p w:rsidR="001A58A7" w:rsidRPr="001A58A7" w:rsidRDefault="001A58A7" w:rsidP="001A58A7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1A58A7">
        <w:rPr>
          <w:sz w:val="28"/>
          <w:szCs w:val="28"/>
        </w:rPr>
        <w:t>В специальной и справочной литературе описываются причины, предрасполагающие к возникновению речевых нарушений. Их принято делить на две группы — органические (приводящие к нарушению механизмов в центральном или периферическом речевом аппарате) и функциональные (нарушающие нормальную работу речевого аппарата).</w:t>
      </w:r>
    </w:p>
    <w:p w:rsidR="001A58A7" w:rsidRPr="001A58A7" w:rsidRDefault="001A58A7" w:rsidP="001A58A7">
      <w:pPr>
        <w:pStyle w:val="2"/>
        <w:shd w:val="clear" w:color="auto" w:fill="FFFFFF"/>
        <w:spacing w:before="360" w:beforeAutospacing="0" w:after="0" w:afterAutospacing="0"/>
        <w:rPr>
          <w:sz w:val="28"/>
          <w:szCs w:val="28"/>
        </w:rPr>
      </w:pPr>
      <w:r w:rsidRPr="001A58A7">
        <w:rPr>
          <w:sz w:val="28"/>
          <w:szCs w:val="28"/>
        </w:rPr>
        <w:t>Группа органических причин</w:t>
      </w:r>
    </w:p>
    <w:p w:rsidR="001A58A7" w:rsidRPr="001A58A7" w:rsidRDefault="001A58A7" w:rsidP="001A58A7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Внутриутробная патология, приводящая к нарушению развития плода.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уязвимый период воздействия негативных факторов на плод — первая треть беременности. Влияние вредного фактора или их сочетания в этот период может приводить к недоразвитию или повреждению центральной нервной системы ребенка, в том числе и речевых зон коры головного мозга. К таким факторам относятся:</w:t>
      </w:r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Внутриутробная гипоксия плода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(кислородное голодание), причины которой могут быть разными —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(токсикоз) первой и второй половины беременности, нефропатия, угроза выкидыша, патология плаценты, повышение артериального давления, соматические (общие) заболевания матери (сахарный диабет, нефрит, заболевания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системы).</w:t>
      </w:r>
      <w:proofErr w:type="gramEnd"/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Вирусные заболевания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перенесенные матерью в период беременности (краснуха, грипп, скарлатина, корь, инфекционный гепатит, туберкулез, полиомиелит, токсоплазмоз, герпес, сифилис, ВИЧ-инфекция).</w:t>
      </w:r>
      <w:proofErr w:type="gram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заболеваниям, наносящим наибольший вред для плода, относится, в первую очередь, краснуха. Заболевание краснухой в первые месяцы беременности может служить причиной тяжелых пороков развития ребенка (глухоты, слепоты, умственной отсталости, пороков </w:t>
      </w:r>
      <w:proofErr w:type="spellStart"/>
      <w:proofErr w:type="gram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системы).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Опасным повреждающим действием на плод обладает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Инфицирование этим вирусом на ранних стадиях беременности приводит к гибели эмбриона и самопроизвольному аборту. При 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сохранении беременности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аномалии развития плода. Заражение вирусным гепатитом также представляет большую опасность для плода, так как на всех стадиях беременности может вызывать различные аномалии плода.</w:t>
      </w:r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Травмы, падения и ушибы матери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Особенно, если ушиб приходился на область живота. Могут приводить к отслойке плаценты и преждевременным родам.</w:t>
      </w:r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Несовместимость крови матери и плода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Проникая через плаценту, антитела вызывают распад эритроцитов плода, выделение токсического вещества — непрямого билирубина. Его действие поражает отделы мозга, что приводит к врожденной патологии слуха и речи.</w:t>
      </w:r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сроков вынашивания плода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гестации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недоношенность (менее 38 недель) и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переношенность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40 недель).</w:t>
      </w:r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Курение, прием алкоголя и наркотических веществ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Никотин, являясь основным токсическим компонентом табачного дыма, оказывает отрицательное влияние на процессы кровообращения в матке и плаценте. Под его влиянием тормозятся процессы активной транспортировки аминокислот от матери к плоду. В результате этого нарушаются процессы, связанные с увеличением массы плода (отставание массы тела при доношенной беременности может достигать 300 грамм и более, причем дефицит массы тела сохраняется в течение первого года жизни ребенка). Кроме того, дети, чьи матери в период беременности продолжали интенсивно курить (более 20 сигарет в день), впоследствии могут быть охарактеризованы как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расторможенные, и зачастую испытывают больше трудностей в учебе.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Алкоголь и наркотические вещества оказывают отрицательное влияние на развитие плода, а также умственное и физическое развитие новорожденного. </w:t>
      </w:r>
      <w:proofErr w:type="gram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злоупотреблении матерью алкоголем и наркотиками может возникать синдром, характеризующийся множественными аномалиями развития плода и нарушениями физического и психического развития ребенка: нарушениями центральной нервной системы (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гипервозбудимости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дискоординации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снижении интеллекта), замедлении роста, аномалиями лицевого черепа (удлинение лица, низкий лоб, недоразвитие подбородка, ушных раковин, косоглазия), а также аномалиями внутренних органов и конечностей.</w:t>
      </w:r>
      <w:proofErr w:type="gramEnd"/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лекарственных препаратов.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Существуют лекарственные средства, которые противопоказаны при беременности, или должны применяться с осторожностью. К ним относятся:</w:t>
      </w:r>
    </w:p>
    <w:p w:rsidR="001A58A7" w:rsidRPr="001A58A7" w:rsidRDefault="001A58A7" w:rsidP="001A58A7">
      <w:pPr>
        <w:numPr>
          <w:ilvl w:val="1"/>
          <w:numId w:val="1"/>
        </w:numPr>
        <w:shd w:val="clear" w:color="auto" w:fill="FFFFFF"/>
        <w:spacing w:before="100"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8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Антираковые</w:t>
      </w:r>
      <w:proofErr w:type="spellEnd"/>
      <w:r w:rsidRPr="001A58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антибиотики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(актиномицин,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сарколизин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употреблении на ранних сроках беременности приводят к возникновению уродств у плода.</w:t>
      </w:r>
    </w:p>
    <w:p w:rsidR="001A58A7" w:rsidRPr="001A58A7" w:rsidRDefault="001A58A7" w:rsidP="001A58A7">
      <w:pPr>
        <w:numPr>
          <w:ilvl w:val="1"/>
          <w:numId w:val="1"/>
        </w:numPr>
        <w:shd w:val="clear" w:color="auto" w:fill="FFFFFF"/>
        <w:spacing w:before="100"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Ототоксические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— антибиотики — стрептомицин,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мономицин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канамицин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гентамицин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амикацин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тобрамицин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диуретики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фуросемид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; а также — аспирин, хинин, вызывающие дистрофию слухового нерва с развитием врожденной глухоты.</w:t>
      </w:r>
    </w:p>
    <w:p w:rsidR="001A58A7" w:rsidRPr="001A58A7" w:rsidRDefault="001A58A7" w:rsidP="001A58A7">
      <w:pPr>
        <w:numPr>
          <w:ilvl w:val="1"/>
          <w:numId w:val="1"/>
        </w:numPr>
        <w:shd w:val="clear" w:color="auto" w:fill="FFFFFF"/>
        <w:spacing w:before="100"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Антикоагулянты непрямого действия (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дикумарин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пелентан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), быстро проникая через плаценту, могут вызвать у плода кровоизлияния в мягкие мозговые оболочки и внутренние органы.</w:t>
      </w:r>
    </w:p>
    <w:p w:rsidR="001A58A7" w:rsidRPr="001A58A7" w:rsidRDefault="001A58A7" w:rsidP="001A58A7">
      <w:pPr>
        <w:numPr>
          <w:ilvl w:val="1"/>
          <w:numId w:val="1"/>
        </w:numPr>
        <w:shd w:val="clear" w:color="auto" w:fill="FFFFFF"/>
        <w:spacing w:before="100"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на ранних сроках беременности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антидепрессивных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 (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имизин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амитриптилин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транквилизаторов (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сибазон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мепротан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приводят к интоксикации плода.</w:t>
      </w:r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Неудачное прерывание данной беременности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повлечь за собой аномалии и пороки развития плода.</w:t>
      </w:r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вредности (повышенные физические нагрузки, работа с химически активными вредными веществами, воздействие различных видов излучения — ультрафиолетового, ионизирующей радиации). Плод обладает высокой чувствительностью к действию ионизирующих излучений, на ранних сроках беременности они вызывают его гибель или оказывают повреждающее действие на центральную нервную систему, органы зрения и кроветворную систему плода.</w:t>
      </w:r>
    </w:p>
    <w:p w:rsidR="001A58A7" w:rsidRPr="001A58A7" w:rsidRDefault="001A58A7" w:rsidP="001A58A7">
      <w:pPr>
        <w:numPr>
          <w:ilvl w:val="0"/>
          <w:numId w:val="1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Стрессовые состояния матери во время беременности могут приводить к гипоксии плода.</w:t>
      </w:r>
    </w:p>
    <w:p w:rsidR="001A58A7" w:rsidRPr="001A58A7" w:rsidRDefault="001A58A7" w:rsidP="001A58A7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Наследственная предрасположенность, генетические аномалии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наследству могут передаваться особенности строения речевого аппарата. Например, неправильная посадка и комплектация зубов, форма прикуса, предрасположенность к дефектам строения твердого и мягкого неба (расщелины неба), а также особенности развития речевых зон головного мозга. Выявлена наследственная предрасположенность к возникновению заикания.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семье, где поздно начал говорить один из родителей, подобные проблемы могут возникнуть и у ребенка. Исследователи придают различное значение наследственной природе речевых нарушений — от </w:t>
      </w:r>
      <w:proofErr w:type="gram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</w:t>
      </w:r>
      <w:proofErr w:type="gram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очень большого. Это связано с примерами того, что в речевые нарушения не всегда передаются по наследству от родителей к детям. Тем не менее, исключать это обстоятельство нельзя.</w:t>
      </w:r>
    </w:p>
    <w:p w:rsidR="001A58A7" w:rsidRPr="001A58A7" w:rsidRDefault="001A58A7" w:rsidP="001A58A7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Вредности родового периода</w:t>
      </w:r>
    </w:p>
    <w:p w:rsidR="001A58A7" w:rsidRPr="001A58A7" w:rsidRDefault="001A58A7" w:rsidP="001A58A7">
      <w:pPr>
        <w:numPr>
          <w:ilvl w:val="0"/>
          <w:numId w:val="2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Родовые травмы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приводящие к внутричерепным кровоизлияниям. Причины родовых травм могут быть разные — узкий таз матери, механическая стимуляция, применяющаяся во время беременности (наложение щипцов на головку ребенка, выдавливание плода). 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Внутричерепные кровоизлияния, вызванные этими обстоятельствами, могут затрагивать речевые зоны головного мозга.</w:t>
      </w:r>
    </w:p>
    <w:p w:rsidR="001A58A7" w:rsidRPr="001A58A7" w:rsidRDefault="001A58A7" w:rsidP="001A58A7">
      <w:pPr>
        <w:numPr>
          <w:ilvl w:val="0"/>
          <w:numId w:val="2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Асфиксия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недостаток снабжения головного мозга кислородом вследствие нарушения дыхания, например, при обвитии пуповины. Вызывает минимальные органические повреждения головного мозга.</w:t>
      </w:r>
    </w:p>
    <w:p w:rsidR="001A58A7" w:rsidRPr="001A58A7" w:rsidRDefault="001A58A7" w:rsidP="001A58A7">
      <w:pPr>
        <w:numPr>
          <w:ilvl w:val="0"/>
          <w:numId w:val="2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Малая масса тела новорожденного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(менее 1500 грамм) и последующее проведение интенсивных реанимационных мероприятий (например, искусственная вентиляция легких, длящаяся более 5 дней).</w:t>
      </w:r>
    </w:p>
    <w:p w:rsidR="001A58A7" w:rsidRPr="001A58A7" w:rsidRDefault="001A58A7" w:rsidP="001A58A7">
      <w:pPr>
        <w:numPr>
          <w:ilvl w:val="0"/>
          <w:numId w:val="2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Низкий балл по шкале </w:t>
      </w:r>
      <w:proofErr w:type="spellStart"/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Апгар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(общепринятый метод оценки состояния новорожденного непосредственно после рождения).</w:t>
      </w:r>
    </w:p>
    <w:p w:rsidR="001A58A7" w:rsidRPr="001A58A7" w:rsidRDefault="001A58A7" w:rsidP="001A58A7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Заболевания, перенесенные ребенком </w:t>
      </w:r>
      <w:proofErr w:type="gramStart"/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первые</w:t>
      </w:r>
      <w:proofErr w:type="gramEnd"/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жизни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неблагоприятными для речевого развития являются следующие обстоятельства:</w:t>
      </w:r>
    </w:p>
    <w:p w:rsidR="001A58A7" w:rsidRPr="001A58A7" w:rsidRDefault="001A58A7" w:rsidP="001A58A7">
      <w:pPr>
        <w:numPr>
          <w:ilvl w:val="0"/>
          <w:numId w:val="3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Инфекционно-вирусные заболевания,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нейроинфекции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менингит), приводящие к повреждению центральной нервной системы, снижению или потере слуха.</w:t>
      </w:r>
    </w:p>
    <w:p w:rsidR="001A58A7" w:rsidRPr="001A58A7" w:rsidRDefault="001A58A7" w:rsidP="001A58A7">
      <w:pPr>
        <w:numPr>
          <w:ilvl w:val="0"/>
          <w:numId w:val="3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и ушибы головного мозга, в тяжелых случаях приводящие к внутричерепным кровоизлияниям, нарушению речевого развития или утрате имеющейся речи. Тип и тяжесть речевого нарушения будет зависеть от локализации (очага) повреждения головного мозга.</w:t>
      </w:r>
    </w:p>
    <w:p w:rsidR="001A58A7" w:rsidRPr="001A58A7" w:rsidRDefault="001A58A7" w:rsidP="001A58A7">
      <w:pPr>
        <w:numPr>
          <w:ilvl w:val="0"/>
          <w:numId w:val="3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лицевого скелета, приводящие к повреждению периферического отдела речевого аппарата (перфорация неба, выпадение зубов). Приводят к нарушению произносительной стороны речи ребенка.</w:t>
      </w:r>
    </w:p>
    <w:p w:rsidR="001A58A7" w:rsidRPr="001A58A7" w:rsidRDefault="001A58A7" w:rsidP="001A58A7">
      <w:pPr>
        <w:numPr>
          <w:ilvl w:val="0"/>
          <w:numId w:val="3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Длительные простудные заболевания, воспалительные заболевания среднего и внутреннего уха, приводящие к временному или постоянному снижению слуха, нарушению речевого развития ребенка.</w:t>
      </w:r>
    </w:p>
    <w:p w:rsidR="001A58A7" w:rsidRPr="001A58A7" w:rsidRDefault="001A58A7" w:rsidP="001A58A7">
      <w:pPr>
        <w:numPr>
          <w:ilvl w:val="0"/>
          <w:numId w:val="3"/>
        </w:numPr>
        <w:shd w:val="clear" w:color="auto" w:fill="FFFFFF"/>
        <w:spacing w:before="100"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ототоксических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антибиотиков, приводящих к снижению слуха.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речи ребенка происходит под влиянием внешних обстоятельств — эмоционального общения с близкими (в первую очередь с мамой), положительного опыта речевого взаимодействия с окружающими, возможности удовлетворения познавательного интереса ребенка, позволяющее ему накапливать знания об окружающем мире.</w:t>
      </w:r>
      <w:proofErr w:type="gramEnd"/>
    </w:p>
    <w:p w:rsidR="001A58A7" w:rsidRPr="001A58A7" w:rsidRDefault="001A58A7" w:rsidP="001A58A7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функциональных нарушений, приводящие к нарушению речевого развития ребенка</w:t>
      </w:r>
      <w:proofErr w:type="gramEnd"/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Неблагоприятных социально-бытовых условий жизни ребенка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приводящих к педагогической запущенности, социальной или эмоциональной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депривации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(дефиците эмоционального и речевого общения с </w:t>
      </w:r>
      <w:proofErr w:type="gram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с матерью). Для того</w:t>
      </w:r>
      <w:proofErr w:type="gram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научиться говорить, 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необходимо слышать речь окружающих, иметь возможность видеть окружающие предметы, запоминать названия, произнесенные взрослыми.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сороковых годах прошлого столетия появился термин — синдром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госпитализма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понятие возникло в домах ребенка, где находились дети — сироты, родители которых погибли во второй мировой войне. Несмотря на хорошие бытовые условия содержания, среди прочих проблем у этих детей отмечалась задержка речевого развития, связанная с недостатком речевого общения – обслуживающий персонал не мог уделить детям такое же внимание, как это делала бы мать.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Соматической</w:t>
      </w:r>
      <w:proofErr w:type="gramEnd"/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ослабленности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длительно болеющие и часто госпитализируемые дети могут начать говорить позже своих сверстников.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Психологических травм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вызванных испугом или стрессом; психических заболеваний, которые могут стать причиной серьезных речевых нарушений — заикания, задержки речевого развития, 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мутизма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(прекращения речевого общения с окружающими под влиянием психической травмы).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Подражания речи окружающих людей.</w:t>
      </w: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Общаясь с людьми, страдающими нарушениями речи, ребенок может усвоить неправильные варианты произношения некоторых звуков, например, звуков «</w:t>
      </w:r>
      <w:proofErr w:type="spellStart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«л»; ускоренный темп речи. Известны случаи появления заикания по подражанию. Усвоение неправильных форм речи можно наблюдать у слышащего ребенка, воспитывающегося глухими родителями.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речь ребенка ранима и легко может подвергаться перечисленным неблагоприятным воздействиям. На протяжении дошкольного возраста ребенок проходит несколько критических периодов развития речи — в 1-2 года (когда происходит интенсивное развитие речевых зон головного мозга), в 3 года (интенсивно развивается фразовая речь), в 6 — 7 лет (ребенок поступает в школу, осваивает письменную речь). В эти периоды возрастает нагрузка на центральную нервную систему ребенка, что создаёт предрасполагающие условия для нарушения речевого развития или срыва речи.</w:t>
      </w:r>
    </w:p>
    <w:p w:rsidR="001A58A7" w:rsidRPr="001A58A7" w:rsidRDefault="001A58A7" w:rsidP="001A58A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говоря об этом, необходимо помнить и об уникальных компенсаторных возможностях мозга ребенка. Рано выявленные речевые нарушения и своевременная помощь специалистов в содружестве с родителями ребенка, позволяет устранить или значительно уменьшить их.</w:t>
      </w:r>
    </w:p>
    <w:p w:rsidR="001A58A7" w:rsidRPr="001A58A7" w:rsidRDefault="001A58A7">
      <w:pPr>
        <w:rPr>
          <w:rFonts w:ascii="Times New Roman" w:hAnsi="Times New Roman" w:cs="Times New Roman"/>
          <w:sz w:val="28"/>
          <w:szCs w:val="28"/>
        </w:rPr>
      </w:pPr>
    </w:p>
    <w:sectPr w:rsidR="001A58A7" w:rsidRPr="001A58A7" w:rsidSect="0099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C28"/>
    <w:multiLevelType w:val="multilevel"/>
    <w:tmpl w:val="96BA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61A4B"/>
    <w:multiLevelType w:val="multilevel"/>
    <w:tmpl w:val="DDDA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70BCA"/>
    <w:multiLevelType w:val="multilevel"/>
    <w:tmpl w:val="0E3A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58A7"/>
    <w:rsid w:val="001A58A7"/>
    <w:rsid w:val="00994C91"/>
    <w:rsid w:val="00B5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91"/>
  </w:style>
  <w:style w:type="paragraph" w:styleId="1">
    <w:name w:val="heading 1"/>
    <w:basedOn w:val="a"/>
    <w:link w:val="10"/>
    <w:uiPriority w:val="9"/>
    <w:qFormat/>
    <w:rsid w:val="001A5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5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5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8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5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A58A7"/>
    <w:rPr>
      <w:b/>
      <w:bCs/>
    </w:rPr>
  </w:style>
  <w:style w:type="character" w:styleId="a6">
    <w:name w:val="Emphasis"/>
    <w:basedOn w:val="a0"/>
    <w:uiPriority w:val="20"/>
    <w:qFormat/>
    <w:rsid w:val="001A5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gopedprofi.ru/ranee-razvitie-detei/pomosch-detyam-s-narysheniyami-re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2023-10-29T09:52:00Z</dcterms:created>
  <dcterms:modified xsi:type="dcterms:W3CDTF">2023-10-29T10:15:00Z</dcterms:modified>
</cp:coreProperties>
</file>